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86" w:rsidRPr="007B5D86" w:rsidRDefault="007B5D86" w:rsidP="002741A3">
      <w:pPr>
        <w:contextualSpacing/>
        <w:jc w:val="center"/>
        <w:rPr>
          <w:rFonts w:ascii="Comic Sans MS" w:hAnsi="Comic Sans MS"/>
          <w:b/>
          <w:sz w:val="28"/>
          <w:szCs w:val="28"/>
        </w:rPr>
      </w:pPr>
      <w:r w:rsidRPr="007B5D86">
        <w:rPr>
          <w:rFonts w:ascii="Comic Sans MS" w:hAnsi="Comic Sans MS"/>
          <w:b/>
          <w:sz w:val="28"/>
          <w:szCs w:val="28"/>
        </w:rPr>
        <w:t>MEIC</w:t>
      </w:r>
    </w:p>
    <w:p w:rsidR="007B5D86" w:rsidRPr="007B5D86" w:rsidRDefault="007B5D86" w:rsidP="002741A3">
      <w:pPr>
        <w:contextualSpacing/>
        <w:jc w:val="center"/>
        <w:rPr>
          <w:rFonts w:ascii="Comic Sans MS" w:hAnsi="Comic Sans MS"/>
        </w:rPr>
      </w:pPr>
      <w:r w:rsidRPr="007B5D86">
        <w:rPr>
          <w:rFonts w:ascii="Comic Sans MS" w:hAnsi="Comic Sans MS"/>
        </w:rPr>
        <w:t xml:space="preserve">Gruppo di Parma </w:t>
      </w:r>
    </w:p>
    <w:p w:rsidR="007B5D86" w:rsidRPr="007B5D86" w:rsidRDefault="007B5D86" w:rsidP="002741A3">
      <w:pPr>
        <w:contextualSpacing/>
        <w:jc w:val="center"/>
        <w:rPr>
          <w:rFonts w:ascii="Comic Sans MS" w:hAnsi="Comic Sans MS"/>
          <w:b/>
          <w:i/>
          <w:sz w:val="20"/>
          <w:szCs w:val="20"/>
        </w:rPr>
      </w:pPr>
      <w:r w:rsidRPr="007B5D86">
        <w:rPr>
          <w:rFonts w:ascii="Comic Sans MS" w:hAnsi="Comic Sans MS"/>
          <w:i/>
          <w:sz w:val="20"/>
          <w:szCs w:val="20"/>
        </w:rPr>
        <w:t xml:space="preserve">viale Solferino 25 </w:t>
      </w:r>
      <w:r>
        <w:rPr>
          <w:rFonts w:ascii="Comic Sans MS" w:hAnsi="Comic Sans MS"/>
          <w:i/>
          <w:sz w:val="20"/>
          <w:szCs w:val="20"/>
        </w:rPr>
        <w:t>-</w:t>
      </w:r>
      <w:r w:rsidRPr="007B5D86">
        <w:rPr>
          <w:rFonts w:ascii="Comic Sans MS" w:hAnsi="Comic Sans MS"/>
          <w:i/>
          <w:sz w:val="20"/>
          <w:szCs w:val="20"/>
        </w:rPr>
        <w:t xml:space="preserve"> 431</w:t>
      </w:r>
      <w:r w:rsidR="006C252F">
        <w:rPr>
          <w:rFonts w:ascii="Comic Sans MS" w:hAnsi="Comic Sans MS"/>
          <w:i/>
          <w:sz w:val="20"/>
          <w:szCs w:val="20"/>
        </w:rPr>
        <w:t>23</w:t>
      </w:r>
      <w:r w:rsidRPr="007B5D86">
        <w:rPr>
          <w:rFonts w:ascii="Comic Sans MS" w:hAnsi="Comic Sans MS"/>
          <w:i/>
          <w:sz w:val="20"/>
          <w:szCs w:val="20"/>
        </w:rPr>
        <w:t xml:space="preserve"> Parma</w:t>
      </w:r>
    </w:p>
    <w:p w:rsidR="007260DD" w:rsidRDefault="007260DD" w:rsidP="002741A3">
      <w:pPr>
        <w:jc w:val="center"/>
        <w:rPr>
          <w:b/>
        </w:rPr>
      </w:pPr>
    </w:p>
    <w:p w:rsidR="00607C2D" w:rsidRPr="001F6332" w:rsidRDefault="002741A3" w:rsidP="002741A3">
      <w:pPr>
        <w:jc w:val="center"/>
        <w:rPr>
          <w:b/>
          <w:sz w:val="28"/>
          <w:szCs w:val="28"/>
        </w:rPr>
      </w:pPr>
      <w:r w:rsidRPr="001F6332">
        <w:rPr>
          <w:b/>
          <w:sz w:val="28"/>
          <w:szCs w:val="28"/>
        </w:rPr>
        <w:t xml:space="preserve">PROGRAMMA </w:t>
      </w:r>
      <w:r w:rsidR="001F6332">
        <w:rPr>
          <w:b/>
          <w:sz w:val="28"/>
          <w:szCs w:val="28"/>
        </w:rPr>
        <w:t xml:space="preserve">INCONTRI </w:t>
      </w:r>
      <w:bookmarkStart w:id="0" w:name="_GoBack"/>
      <w:bookmarkEnd w:id="0"/>
      <w:r w:rsidRPr="001F6332">
        <w:rPr>
          <w:b/>
          <w:sz w:val="28"/>
          <w:szCs w:val="28"/>
        </w:rPr>
        <w:t>2014-2015</w:t>
      </w:r>
    </w:p>
    <w:p w:rsidR="00E075FF" w:rsidRDefault="002741A3" w:rsidP="007260DD">
      <w:pPr>
        <w:contextualSpacing/>
      </w:pPr>
      <w:r w:rsidRPr="002741A3">
        <w:t>Nel delineare i temi degli incontri</w:t>
      </w:r>
      <w:r w:rsidR="006C252F">
        <w:t>,</w:t>
      </w:r>
      <w:r w:rsidRPr="002741A3">
        <w:t xml:space="preserve"> abbiamo deciso di seguire le </w:t>
      </w:r>
      <w:r w:rsidRPr="007260DD">
        <w:rPr>
          <w:u w:val="single"/>
        </w:rPr>
        <w:t>“Tesi”</w:t>
      </w:r>
      <w:r w:rsidRPr="002741A3">
        <w:t xml:space="preserve"> che verranno approvate dall’Assemblea nazionale M</w:t>
      </w:r>
      <w:r w:rsidR="007260DD">
        <w:t>EIC</w:t>
      </w:r>
      <w:r w:rsidR="006C252F">
        <w:t xml:space="preserve"> del 17-19 ottobre prossimi</w:t>
      </w:r>
      <w:r w:rsidR="007B5D86">
        <w:t xml:space="preserve">. </w:t>
      </w:r>
      <w:r w:rsidR="007260DD">
        <w:t xml:space="preserve">Per quest’anno faremo riferimento ad </w:t>
      </w:r>
      <w:r w:rsidR="00E31A09">
        <w:t>alcun</w:t>
      </w:r>
      <w:r w:rsidR="007B5D86">
        <w:t xml:space="preserve">i paragrafi del capitolo </w:t>
      </w:r>
      <w:r w:rsidR="001B2492">
        <w:t>“</w:t>
      </w:r>
      <w:r w:rsidR="007B5D86" w:rsidRPr="006C252F">
        <w:rPr>
          <w:i/>
        </w:rPr>
        <w:t xml:space="preserve">Il </w:t>
      </w:r>
      <w:proofErr w:type="spellStart"/>
      <w:r w:rsidR="007B5D86" w:rsidRPr="006C252F">
        <w:rPr>
          <w:i/>
        </w:rPr>
        <w:t>Meic</w:t>
      </w:r>
      <w:proofErr w:type="spellEnd"/>
      <w:r w:rsidR="007B5D86" w:rsidRPr="006C252F">
        <w:rPr>
          <w:i/>
        </w:rPr>
        <w:t xml:space="preserve"> per il rinnovamento della città</w:t>
      </w:r>
      <w:r w:rsidR="001B2492">
        <w:t>”</w:t>
      </w:r>
      <w:r w:rsidR="007B5D86">
        <w:t xml:space="preserve"> </w:t>
      </w:r>
      <w:r w:rsidR="00E075FF">
        <w:t xml:space="preserve">come </w:t>
      </w:r>
      <w:r w:rsidR="00E31A09">
        <w:t xml:space="preserve">base </w:t>
      </w:r>
      <w:r w:rsidR="00E075FF">
        <w:t xml:space="preserve"> di partenza per il confronto</w:t>
      </w:r>
      <w:r w:rsidR="007B5D86">
        <w:t xml:space="preserve"> (</w:t>
      </w:r>
      <w:r w:rsidR="006C252F">
        <w:t>libero e creativo)</w:t>
      </w:r>
      <w:r w:rsidR="007B5D86">
        <w:t xml:space="preserve">; in alcuni casi ci potrà essere anche un’introduzione di una persona “esperta”. </w:t>
      </w:r>
      <w:r w:rsidR="00E075FF">
        <w:t xml:space="preserve"> Le </w:t>
      </w:r>
      <w:r w:rsidR="007B5D86">
        <w:t>“</w:t>
      </w:r>
      <w:r w:rsidR="00E075FF">
        <w:t>Tesi</w:t>
      </w:r>
      <w:r w:rsidR="007B5D86">
        <w:t>”</w:t>
      </w:r>
      <w:r w:rsidR="00E075FF">
        <w:t xml:space="preserve"> saranno pubblicate nel sito </w:t>
      </w:r>
      <w:hyperlink r:id="rId5" w:history="1">
        <w:r w:rsidR="00E075FF" w:rsidRPr="001110EF">
          <w:rPr>
            <w:rStyle w:val="Collegamentoipertestuale"/>
            <w:color w:val="auto"/>
            <w:u w:val="none"/>
          </w:rPr>
          <w:t>www.meic.net</w:t>
        </w:r>
      </w:hyperlink>
      <w:r w:rsidR="00E075FF">
        <w:t xml:space="preserve"> nella seconda metà di ottobre</w:t>
      </w:r>
      <w:r w:rsidR="007260DD">
        <w:t>,</w:t>
      </w:r>
      <w:r w:rsidR="00E31A09">
        <w:t xml:space="preserve"> e saranno comunque diffuse </w:t>
      </w:r>
      <w:r w:rsidR="007260DD">
        <w:t xml:space="preserve">anche </w:t>
      </w:r>
      <w:r w:rsidR="00E31A09">
        <w:t xml:space="preserve">da </w:t>
      </w:r>
      <w:r w:rsidR="001110EF">
        <w:t>parte nostra</w:t>
      </w:r>
      <w:r w:rsidR="00E075FF">
        <w:t xml:space="preserve">. </w:t>
      </w:r>
    </w:p>
    <w:p w:rsidR="002741A3" w:rsidRDefault="007260DD" w:rsidP="007260DD">
      <w:pPr>
        <w:contextualSpacing/>
      </w:pPr>
      <w:r>
        <w:t>C</w:t>
      </w:r>
      <w:r w:rsidR="002741A3">
        <w:t xml:space="preserve">i è sembrato </w:t>
      </w:r>
      <w:r>
        <w:t xml:space="preserve">inoltre </w:t>
      </w:r>
      <w:r w:rsidR="002741A3">
        <w:t xml:space="preserve">importante </w:t>
      </w:r>
      <w:r>
        <w:t>confrontarci</w:t>
      </w:r>
      <w:r w:rsidR="002741A3">
        <w:t xml:space="preserve"> sulla </w:t>
      </w:r>
      <w:r w:rsidR="002741A3" w:rsidRPr="007260DD">
        <w:rPr>
          <w:u w:val="single"/>
        </w:rPr>
        <w:t>lettera pastorale</w:t>
      </w:r>
      <w:r w:rsidR="002741A3">
        <w:t xml:space="preserve"> del Vescovo</w:t>
      </w:r>
      <w:r w:rsidR="006C252F">
        <w:t>,</w:t>
      </w:r>
      <w:r>
        <w:t xml:space="preserve"> </w:t>
      </w:r>
      <w:proofErr w:type="spellStart"/>
      <w:r>
        <w:t>Mons</w:t>
      </w:r>
      <w:proofErr w:type="spellEnd"/>
      <w:r>
        <w:t>. Solmi</w:t>
      </w:r>
      <w:r w:rsidR="006C252F">
        <w:t>,</w:t>
      </w:r>
      <w:r>
        <w:t xml:space="preserve"> per l’anno 2014-2015</w:t>
      </w:r>
      <w:r w:rsidR="002741A3">
        <w:t xml:space="preserve">, “Credere </w:t>
      </w:r>
      <w:r w:rsidR="001B2492">
        <w:t>c</w:t>
      </w:r>
      <w:r w:rsidR="002741A3">
        <w:t>i manda”</w:t>
      </w:r>
      <w:r>
        <w:t>,</w:t>
      </w:r>
      <w:r w:rsidR="002741A3">
        <w:t xml:space="preserve"> e </w:t>
      </w:r>
      <w:r w:rsidR="001B2492">
        <w:t xml:space="preserve">prevedere </w:t>
      </w:r>
      <w:r w:rsidR="002741A3">
        <w:t xml:space="preserve">alcuni momenti di spiritualità. </w:t>
      </w:r>
    </w:p>
    <w:p w:rsidR="002741A3" w:rsidRDefault="002741A3" w:rsidP="007260DD">
      <w:pPr>
        <w:contextualSpacing/>
      </w:pPr>
      <w:r>
        <w:t xml:space="preserve">Per quanto riguarda altre iniziative, proseguirà la stretta </w:t>
      </w:r>
      <w:r w:rsidRPr="007260DD">
        <w:rPr>
          <w:u w:val="single"/>
        </w:rPr>
        <w:t>collaborazione con la Fuci</w:t>
      </w:r>
      <w:r>
        <w:t xml:space="preserve">, con cui si valuterà </w:t>
      </w:r>
      <w:r w:rsidR="007B5D86">
        <w:t xml:space="preserve">insieme </w:t>
      </w:r>
      <w:r>
        <w:t xml:space="preserve">anche l’opportunità di </w:t>
      </w:r>
      <w:r w:rsidR="007260DD">
        <w:t>occasioni</w:t>
      </w:r>
      <w:r w:rsidR="007B5D86">
        <w:t xml:space="preserve"> pubbliche</w:t>
      </w:r>
      <w:r>
        <w:t>, e con altre realtà associative.</w:t>
      </w:r>
    </w:p>
    <w:p w:rsidR="002741A3" w:rsidRDefault="007260DD" w:rsidP="007260DD">
      <w:pPr>
        <w:contextualSpacing/>
      </w:pPr>
      <w:r>
        <w:t xml:space="preserve">Il </w:t>
      </w:r>
      <w:r w:rsidR="002741A3">
        <w:t xml:space="preserve">calendario potrà </w:t>
      </w:r>
      <w:r w:rsidR="0045014E">
        <w:t>subire</w:t>
      </w:r>
      <w:r w:rsidR="002741A3">
        <w:t xml:space="preserve"> </w:t>
      </w:r>
      <w:r>
        <w:t xml:space="preserve">qualche </w:t>
      </w:r>
      <w:r w:rsidR="002741A3">
        <w:t>variazion</w:t>
      </w:r>
      <w:r>
        <w:t>e</w:t>
      </w:r>
      <w:r w:rsidR="002741A3">
        <w:t xml:space="preserve">: gli avvisi verranno comunque pubblicati su Vita Nuova, inviati via mail e inseriti nel nostro nuovo sito web, che verrà </w:t>
      </w:r>
      <w:r w:rsidR="00E075FF">
        <w:t xml:space="preserve">prossimamente </w:t>
      </w:r>
      <w:r w:rsidR="002741A3">
        <w:t>implementato.</w:t>
      </w:r>
    </w:p>
    <w:p w:rsidR="002741A3" w:rsidRDefault="001110EF" w:rsidP="007260DD">
      <w:pPr>
        <w:contextualSpacing/>
      </w:pPr>
      <w:r>
        <w:t xml:space="preserve">Per contatti: </w:t>
      </w:r>
      <w:hyperlink r:id="rId6" w:history="1">
        <w:r w:rsidRPr="0045014E">
          <w:rPr>
            <w:rStyle w:val="Collegamentoipertestuale"/>
            <w:color w:val="auto"/>
            <w:u w:val="none"/>
          </w:rPr>
          <w:t>meicparma@gmail.com</w:t>
        </w:r>
      </w:hyperlink>
      <w:r w:rsidRPr="0045014E">
        <w:t xml:space="preserve"> </w:t>
      </w:r>
      <w:r>
        <w:t xml:space="preserve">-  </w:t>
      </w:r>
      <w:r w:rsidR="002741A3">
        <w:t xml:space="preserve">335.8350639 </w:t>
      </w:r>
    </w:p>
    <w:p w:rsidR="007260DD" w:rsidRDefault="007260DD" w:rsidP="00E31A09">
      <w:pPr>
        <w:jc w:val="center"/>
        <w:rPr>
          <w:b/>
        </w:rPr>
      </w:pPr>
    </w:p>
    <w:p w:rsidR="00E075FF" w:rsidRPr="006C252F" w:rsidRDefault="00E075FF" w:rsidP="00E31A09">
      <w:pPr>
        <w:jc w:val="center"/>
        <w:rPr>
          <w:b/>
          <w:sz w:val="24"/>
          <w:szCs w:val="24"/>
        </w:rPr>
      </w:pPr>
      <w:r w:rsidRPr="006C252F">
        <w:rPr>
          <w:b/>
          <w:sz w:val="24"/>
          <w:szCs w:val="24"/>
        </w:rPr>
        <w:t xml:space="preserve">CALENDARIO DI MASSIMA </w:t>
      </w:r>
      <w:r w:rsidR="007B5D86" w:rsidRPr="006C252F">
        <w:rPr>
          <w:b/>
          <w:sz w:val="24"/>
          <w:szCs w:val="24"/>
        </w:rPr>
        <w:t>2014-2015</w:t>
      </w:r>
    </w:p>
    <w:p w:rsidR="00E075FF" w:rsidRDefault="00E075FF" w:rsidP="002741A3">
      <w:pPr>
        <w:contextualSpacing/>
        <w:jc w:val="left"/>
      </w:pPr>
      <w:r>
        <w:rPr>
          <w:b/>
        </w:rPr>
        <w:t xml:space="preserve">Giovedì 30 ottobre 2014, ore 21 </w:t>
      </w:r>
      <w:r w:rsidRPr="00E075FF">
        <w:t xml:space="preserve">Sala </w:t>
      </w:r>
      <w:r w:rsidR="007260DD">
        <w:t>riunioni</w:t>
      </w:r>
      <w:r w:rsidRPr="00E075FF">
        <w:t xml:space="preserve"> del</w:t>
      </w:r>
      <w:r>
        <w:rPr>
          <w:b/>
        </w:rPr>
        <w:t xml:space="preserve"> </w:t>
      </w:r>
      <w:r w:rsidRPr="00E075FF">
        <w:t>C</w:t>
      </w:r>
      <w:r>
        <w:t xml:space="preserve">entro Pastorale (già Seminario Minore) - </w:t>
      </w:r>
      <w:r w:rsidR="006C252F">
        <w:t xml:space="preserve">viale Solferino 25, </w:t>
      </w:r>
      <w:r>
        <w:t xml:space="preserve">Parma: </w:t>
      </w:r>
      <w:r w:rsidR="007B5D86">
        <w:t xml:space="preserve"> </w:t>
      </w:r>
      <w:r w:rsidRPr="00E075FF">
        <w:t xml:space="preserve">Incontro/confronto </w:t>
      </w:r>
      <w:r w:rsidRPr="006C252F">
        <w:rPr>
          <w:u w:val="single"/>
        </w:rPr>
        <w:t>sulla lettera pastorale del Vescovo</w:t>
      </w:r>
      <w:r w:rsidRPr="00E075FF">
        <w:t xml:space="preserve"> “Credere ci manda”</w:t>
      </w:r>
      <w:r>
        <w:t xml:space="preserve">. </w:t>
      </w:r>
      <w:r w:rsidRPr="006C252F">
        <w:rPr>
          <w:b/>
        </w:rPr>
        <w:t>Interven</w:t>
      </w:r>
      <w:r w:rsidR="006C252F" w:rsidRPr="006C252F">
        <w:rPr>
          <w:b/>
        </w:rPr>
        <w:t>ti  di</w:t>
      </w:r>
      <w:r w:rsidR="007B5D86" w:rsidRPr="006C252F">
        <w:rPr>
          <w:b/>
        </w:rPr>
        <w:t xml:space="preserve"> apertura</w:t>
      </w:r>
      <w:r>
        <w:t>: Monica Cocconi</w:t>
      </w:r>
      <w:r w:rsidR="001F6332">
        <w:t xml:space="preserve"> (Università di Parma)</w:t>
      </w:r>
      <w:r>
        <w:t>, Luciano Mazzoni</w:t>
      </w:r>
      <w:r w:rsidR="001F6332">
        <w:t xml:space="preserve"> (Editrice </w:t>
      </w:r>
      <w:proofErr w:type="spellStart"/>
      <w:r w:rsidR="001F6332">
        <w:t>Diabasis</w:t>
      </w:r>
      <w:proofErr w:type="spellEnd"/>
      <w:r w:rsidR="001F6332">
        <w:t xml:space="preserve">), Cristina Musi (esperta di comunicazione, </w:t>
      </w:r>
      <w:proofErr w:type="spellStart"/>
      <w:r w:rsidR="001F6332">
        <w:t>Meic</w:t>
      </w:r>
      <w:proofErr w:type="spellEnd"/>
      <w:r w:rsidR="001F6332">
        <w:t xml:space="preserve"> Parma).</w:t>
      </w:r>
    </w:p>
    <w:p w:rsidR="007B5D86" w:rsidRDefault="007B5D86" w:rsidP="002741A3">
      <w:pPr>
        <w:contextualSpacing/>
        <w:jc w:val="left"/>
      </w:pPr>
    </w:p>
    <w:p w:rsidR="00E075FF" w:rsidRDefault="00E075FF" w:rsidP="002741A3">
      <w:pPr>
        <w:contextualSpacing/>
        <w:jc w:val="left"/>
      </w:pPr>
      <w:r w:rsidRPr="00E075FF">
        <w:t xml:space="preserve">* </w:t>
      </w:r>
      <w:r w:rsidRPr="00E075FF">
        <w:rPr>
          <w:b/>
        </w:rPr>
        <w:t>Giovedì 20 novembre, ore 21</w:t>
      </w:r>
      <w:r w:rsidRPr="00E075FF">
        <w:t xml:space="preserve">: </w:t>
      </w:r>
      <w:r w:rsidR="006C252F">
        <w:t>“</w:t>
      </w:r>
      <w:r w:rsidR="007B5D86">
        <w:t>E</w:t>
      </w:r>
      <w:r w:rsidRPr="00E075FF">
        <w:t xml:space="preserve">ssere cristiani nell’attuale contesto politico sociale </w:t>
      </w:r>
      <w:r w:rsidR="007260DD">
        <w:t xml:space="preserve">- </w:t>
      </w:r>
      <w:r w:rsidRPr="00E075FF">
        <w:t>a Parma</w:t>
      </w:r>
      <w:r w:rsidR="006C252F">
        <w:t>”</w:t>
      </w:r>
      <w:r w:rsidR="007B5D86">
        <w:t xml:space="preserve">  (</w:t>
      </w:r>
      <w:r w:rsidRPr="00E075FF">
        <w:t>cap</w:t>
      </w:r>
      <w:r w:rsidR="00E31A09">
        <w:t>.</w:t>
      </w:r>
      <w:r w:rsidRPr="00E075FF">
        <w:t xml:space="preserve"> 3.1 delle tesi MEIC</w:t>
      </w:r>
      <w:r w:rsidR="007B5D86">
        <w:t>)</w:t>
      </w:r>
    </w:p>
    <w:p w:rsidR="007B5D86" w:rsidRDefault="007B5D86" w:rsidP="00E31A09">
      <w:pPr>
        <w:contextualSpacing/>
        <w:jc w:val="left"/>
        <w:rPr>
          <w:b/>
        </w:rPr>
      </w:pPr>
    </w:p>
    <w:p w:rsidR="00E31A09" w:rsidRPr="00E31A09" w:rsidRDefault="00E31A09" w:rsidP="00E31A09">
      <w:pPr>
        <w:contextualSpacing/>
        <w:jc w:val="left"/>
      </w:pPr>
      <w:r w:rsidRPr="00E31A09">
        <w:rPr>
          <w:b/>
        </w:rPr>
        <w:t>Giovedì 18 dicembre</w:t>
      </w:r>
      <w:r w:rsidR="007B5D86">
        <w:rPr>
          <w:b/>
        </w:rPr>
        <w:t xml:space="preserve"> 2014</w:t>
      </w:r>
      <w:r w:rsidRPr="00E31A09">
        <w:rPr>
          <w:b/>
        </w:rPr>
        <w:t>, ore 21</w:t>
      </w:r>
      <w:r>
        <w:rPr>
          <w:b/>
        </w:rPr>
        <w:t>, chiesa di S.</w:t>
      </w:r>
      <w:r w:rsidR="001110EF">
        <w:rPr>
          <w:b/>
        </w:rPr>
        <w:t xml:space="preserve"> </w:t>
      </w:r>
      <w:r>
        <w:rPr>
          <w:b/>
        </w:rPr>
        <w:t>Rocco:</w:t>
      </w:r>
      <w:r w:rsidRPr="00E31A09">
        <w:t xml:space="preserve"> </w:t>
      </w:r>
      <w:r w:rsidR="006C252F">
        <w:t>serata</w:t>
      </w:r>
      <w:r w:rsidRPr="00E31A09">
        <w:t xml:space="preserve"> spirituale (Lectio)</w:t>
      </w:r>
    </w:p>
    <w:p w:rsidR="007B5D86" w:rsidRDefault="007B5D86" w:rsidP="002741A3">
      <w:pPr>
        <w:contextualSpacing/>
        <w:jc w:val="left"/>
      </w:pPr>
    </w:p>
    <w:p w:rsidR="00E075FF" w:rsidRDefault="00E31A09" w:rsidP="002741A3">
      <w:pPr>
        <w:contextualSpacing/>
        <w:jc w:val="left"/>
      </w:pPr>
      <w:r>
        <w:t>*</w:t>
      </w:r>
      <w:r w:rsidRPr="00E31A09">
        <w:rPr>
          <w:b/>
        </w:rPr>
        <w:t>Mercoledì 28 gennaio</w:t>
      </w:r>
      <w:r w:rsidR="007B5D86">
        <w:rPr>
          <w:b/>
        </w:rPr>
        <w:t xml:space="preserve"> 2015</w:t>
      </w:r>
      <w:r w:rsidRPr="00E31A09">
        <w:rPr>
          <w:b/>
        </w:rPr>
        <w:t>, ore 21</w:t>
      </w:r>
      <w:r>
        <w:t xml:space="preserve">: </w:t>
      </w:r>
      <w:r w:rsidR="006C252F">
        <w:t>“</w:t>
      </w:r>
      <w:r>
        <w:t>Impegno “artigianale” per la pace e la collaborazione fra i popoli</w:t>
      </w:r>
      <w:r w:rsidR="006C252F">
        <w:t>”</w:t>
      </w:r>
      <w:r>
        <w:t xml:space="preserve"> (cap. 3.3 delle tesi MEIC)</w:t>
      </w:r>
    </w:p>
    <w:p w:rsidR="007B5D86" w:rsidRDefault="007B5D86" w:rsidP="002741A3">
      <w:pPr>
        <w:contextualSpacing/>
        <w:jc w:val="left"/>
      </w:pPr>
    </w:p>
    <w:p w:rsidR="00E31A09" w:rsidRDefault="00E31A09" w:rsidP="002741A3">
      <w:pPr>
        <w:contextualSpacing/>
        <w:jc w:val="left"/>
      </w:pPr>
      <w:r>
        <w:t>*</w:t>
      </w:r>
      <w:r w:rsidRPr="00E31A09">
        <w:rPr>
          <w:b/>
        </w:rPr>
        <w:t>Mercoledì 25 febbraio</w:t>
      </w:r>
      <w:r w:rsidR="007B5D86">
        <w:rPr>
          <w:b/>
        </w:rPr>
        <w:t xml:space="preserve"> 2015</w:t>
      </w:r>
      <w:r w:rsidRPr="00E31A09">
        <w:rPr>
          <w:b/>
        </w:rPr>
        <w:t>, ore 21</w:t>
      </w:r>
      <w:r>
        <w:t xml:space="preserve">: </w:t>
      </w:r>
      <w:r w:rsidR="006C252F">
        <w:t>“</w:t>
      </w:r>
      <w:r>
        <w:t xml:space="preserve">I nodi problematici connessi alla relazione di coppia, alle diverse relazioni affettive e alle esperienze familiari </w:t>
      </w:r>
      <w:r w:rsidR="006C252F">
        <w:t>“</w:t>
      </w:r>
      <w:r w:rsidR="007B5D86">
        <w:t xml:space="preserve"> (</w:t>
      </w:r>
      <w:r>
        <w:t>cap. 3.4 delle tesi MEIC</w:t>
      </w:r>
      <w:r w:rsidR="007B5D86">
        <w:t>)</w:t>
      </w:r>
    </w:p>
    <w:p w:rsidR="007B5D86" w:rsidRDefault="007B5D86" w:rsidP="00E31A09">
      <w:pPr>
        <w:contextualSpacing/>
        <w:jc w:val="left"/>
        <w:rPr>
          <w:b/>
        </w:rPr>
      </w:pPr>
    </w:p>
    <w:p w:rsidR="00E31A09" w:rsidRDefault="00E31A09" w:rsidP="00E31A09">
      <w:pPr>
        <w:contextualSpacing/>
        <w:jc w:val="left"/>
      </w:pPr>
      <w:r w:rsidRPr="00E31A09">
        <w:rPr>
          <w:b/>
        </w:rPr>
        <w:t>Giovedì 26 marzo 201</w:t>
      </w:r>
      <w:r w:rsidR="007B5D86">
        <w:rPr>
          <w:b/>
        </w:rPr>
        <w:t>5</w:t>
      </w:r>
      <w:r>
        <w:t xml:space="preserve">, </w:t>
      </w:r>
      <w:r w:rsidRPr="00E31A09">
        <w:rPr>
          <w:b/>
        </w:rPr>
        <w:t>ore 21,</w:t>
      </w:r>
      <w:r>
        <w:t xml:space="preserve"> </w:t>
      </w:r>
      <w:r>
        <w:rPr>
          <w:b/>
        </w:rPr>
        <w:t>chiesa di S.</w:t>
      </w:r>
      <w:r w:rsidR="001110EF">
        <w:rPr>
          <w:b/>
        </w:rPr>
        <w:t xml:space="preserve"> </w:t>
      </w:r>
      <w:r>
        <w:rPr>
          <w:b/>
        </w:rPr>
        <w:t xml:space="preserve">Rocco: </w:t>
      </w:r>
      <w:r w:rsidR="006C252F" w:rsidRPr="006C252F">
        <w:t>serata</w:t>
      </w:r>
      <w:r w:rsidRPr="006C252F">
        <w:t xml:space="preserve"> </w:t>
      </w:r>
      <w:r w:rsidRPr="00E31A09">
        <w:t>spirituale (Lectio)</w:t>
      </w:r>
    </w:p>
    <w:p w:rsidR="007B5D86" w:rsidRDefault="007B5D86" w:rsidP="00E31A09">
      <w:pPr>
        <w:contextualSpacing/>
        <w:jc w:val="left"/>
      </w:pPr>
    </w:p>
    <w:p w:rsidR="00E31A09" w:rsidRDefault="00E31A09" w:rsidP="00E31A09">
      <w:pPr>
        <w:contextualSpacing/>
        <w:jc w:val="left"/>
      </w:pPr>
      <w:r>
        <w:t>*</w:t>
      </w:r>
      <w:r w:rsidRPr="00E31A09">
        <w:rPr>
          <w:b/>
        </w:rPr>
        <w:t>Mercoledì 22 aprile 201</w:t>
      </w:r>
      <w:r w:rsidR="007B5D86">
        <w:rPr>
          <w:b/>
        </w:rPr>
        <w:t>5</w:t>
      </w:r>
      <w:r w:rsidRPr="00E31A09">
        <w:rPr>
          <w:b/>
        </w:rPr>
        <w:t>, ore 21</w:t>
      </w:r>
      <w:r>
        <w:t xml:space="preserve">: </w:t>
      </w:r>
      <w:r w:rsidR="006C252F">
        <w:t>“</w:t>
      </w:r>
      <w:r>
        <w:t>Ambiente e territorio: l’urgenza di una strategia per il futuro</w:t>
      </w:r>
      <w:r w:rsidR="006C252F">
        <w:t>”</w:t>
      </w:r>
      <w:r>
        <w:t xml:space="preserve">  (cap. 3.5 delle tesi MEIC)</w:t>
      </w:r>
    </w:p>
    <w:p w:rsidR="007B5D86" w:rsidRDefault="007B5D86" w:rsidP="00E31A09">
      <w:pPr>
        <w:contextualSpacing/>
        <w:jc w:val="left"/>
      </w:pPr>
    </w:p>
    <w:p w:rsidR="00E31A09" w:rsidRDefault="00E31A09" w:rsidP="00E31A09">
      <w:pPr>
        <w:contextualSpacing/>
        <w:jc w:val="left"/>
      </w:pPr>
      <w:r>
        <w:t>*</w:t>
      </w:r>
      <w:r w:rsidRPr="00E31A09">
        <w:rPr>
          <w:b/>
        </w:rPr>
        <w:t xml:space="preserve">Mercoledì </w:t>
      </w:r>
      <w:r w:rsidR="007B5D86">
        <w:rPr>
          <w:b/>
        </w:rPr>
        <w:t>20 maggio 2015</w:t>
      </w:r>
      <w:r w:rsidRPr="00E31A09">
        <w:rPr>
          <w:b/>
        </w:rPr>
        <w:t>, ore 21</w:t>
      </w:r>
      <w:r>
        <w:t xml:space="preserve">: </w:t>
      </w:r>
      <w:r w:rsidR="0025077D">
        <w:t>“</w:t>
      </w:r>
      <w:r>
        <w:t>Le risorse culturali e intellettuali: educazione, formazione, valorizzazione</w:t>
      </w:r>
      <w:r w:rsidR="0025077D">
        <w:t>”</w:t>
      </w:r>
      <w:r>
        <w:t xml:space="preserve">  (cap. 3.6 delle tesi MEIC)</w:t>
      </w:r>
    </w:p>
    <w:p w:rsidR="007B5D86" w:rsidRDefault="007B5D86" w:rsidP="007B5D86">
      <w:pPr>
        <w:contextualSpacing/>
        <w:jc w:val="left"/>
        <w:rPr>
          <w:b/>
        </w:rPr>
      </w:pPr>
    </w:p>
    <w:p w:rsidR="007B5D86" w:rsidRDefault="00E31A09" w:rsidP="007B5D86">
      <w:pPr>
        <w:contextualSpacing/>
        <w:jc w:val="left"/>
        <w:rPr>
          <w:i/>
        </w:rPr>
      </w:pPr>
      <w:r w:rsidRPr="00E31A09">
        <w:rPr>
          <w:b/>
        </w:rPr>
        <w:t>Giugno 201</w:t>
      </w:r>
      <w:r w:rsidR="007B5D86">
        <w:rPr>
          <w:b/>
        </w:rPr>
        <w:t>5</w:t>
      </w:r>
      <w:r>
        <w:t>: eventuale incontro conclusivo – da stabilire</w:t>
      </w:r>
      <w:r w:rsidR="007B5D86" w:rsidRPr="007B5D86">
        <w:rPr>
          <w:i/>
        </w:rPr>
        <w:t xml:space="preserve"> </w:t>
      </w:r>
    </w:p>
    <w:p w:rsidR="007260DD" w:rsidRDefault="007260DD" w:rsidP="00E31A09">
      <w:pPr>
        <w:contextualSpacing/>
        <w:jc w:val="left"/>
      </w:pPr>
    </w:p>
    <w:p w:rsidR="007260DD" w:rsidRPr="007260DD" w:rsidRDefault="007260DD" w:rsidP="0045014E">
      <w:pPr>
        <w:contextualSpacing/>
        <w:jc w:val="center"/>
        <w:rPr>
          <w:i/>
        </w:rPr>
      </w:pPr>
      <w:r w:rsidRPr="007260DD">
        <w:rPr>
          <w:i/>
        </w:rPr>
        <w:t>Gli incontri sono aperti a tutti</w:t>
      </w:r>
      <w:r w:rsidR="006C252F">
        <w:rPr>
          <w:i/>
        </w:rPr>
        <w:t xml:space="preserve">/e </w:t>
      </w:r>
      <w:r w:rsidRPr="007260DD">
        <w:rPr>
          <w:i/>
        </w:rPr>
        <w:t xml:space="preserve"> </w:t>
      </w:r>
      <w:r w:rsidR="006C252F">
        <w:rPr>
          <w:i/>
        </w:rPr>
        <w:t>(</w:t>
      </w:r>
      <w:r w:rsidRPr="007260DD">
        <w:rPr>
          <w:i/>
        </w:rPr>
        <w:t xml:space="preserve">e non è indispensabile aver letto prima </w:t>
      </w:r>
      <w:r w:rsidR="006C252F">
        <w:rPr>
          <w:i/>
        </w:rPr>
        <w:t>i testi del</w:t>
      </w:r>
      <w:r w:rsidRPr="007260DD">
        <w:rPr>
          <w:i/>
        </w:rPr>
        <w:t>le Tesi MEIC</w:t>
      </w:r>
      <w:r w:rsidR="006C252F">
        <w:rPr>
          <w:i/>
        </w:rPr>
        <w:t>)</w:t>
      </w:r>
      <w:r w:rsidRPr="007260DD">
        <w:rPr>
          <w:i/>
        </w:rPr>
        <w:t>.</w:t>
      </w:r>
    </w:p>
    <w:p w:rsidR="007260DD" w:rsidRDefault="007260DD" w:rsidP="002741A3">
      <w:pPr>
        <w:contextualSpacing/>
        <w:jc w:val="left"/>
        <w:rPr>
          <w:sz w:val="20"/>
          <w:szCs w:val="20"/>
        </w:rPr>
      </w:pPr>
    </w:p>
    <w:p w:rsidR="00E075FF" w:rsidRPr="007260DD" w:rsidRDefault="00E075FF" w:rsidP="002741A3">
      <w:pPr>
        <w:contextualSpacing/>
        <w:jc w:val="left"/>
        <w:rPr>
          <w:sz w:val="20"/>
          <w:szCs w:val="20"/>
        </w:rPr>
      </w:pPr>
      <w:r w:rsidRPr="007260DD">
        <w:rPr>
          <w:sz w:val="24"/>
          <w:szCs w:val="24"/>
        </w:rPr>
        <w:t>*</w:t>
      </w:r>
      <w:r w:rsidR="007260DD">
        <w:rPr>
          <w:sz w:val="24"/>
          <w:szCs w:val="24"/>
        </w:rPr>
        <w:t xml:space="preserve"> </w:t>
      </w:r>
      <w:r w:rsidR="00E31A09" w:rsidRPr="007260DD">
        <w:rPr>
          <w:sz w:val="20"/>
          <w:szCs w:val="20"/>
        </w:rPr>
        <w:t>=</w:t>
      </w:r>
      <w:r w:rsidRPr="007260DD">
        <w:rPr>
          <w:sz w:val="20"/>
          <w:szCs w:val="20"/>
        </w:rPr>
        <w:t xml:space="preserve"> presso il Centro Pastorale (già Seminari</w:t>
      </w:r>
      <w:r w:rsidR="007260DD">
        <w:rPr>
          <w:sz w:val="20"/>
          <w:szCs w:val="20"/>
        </w:rPr>
        <w:t xml:space="preserve">o Minore), </w:t>
      </w:r>
      <w:r w:rsidRPr="007260DD">
        <w:rPr>
          <w:sz w:val="20"/>
          <w:szCs w:val="20"/>
        </w:rPr>
        <w:t>viale Solferino 25, Parma, 1° piano</w:t>
      </w:r>
    </w:p>
    <w:sectPr w:rsidR="00E075FF" w:rsidRPr="00726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A3"/>
    <w:rsid w:val="001110EF"/>
    <w:rsid w:val="001B2492"/>
    <w:rsid w:val="001F6332"/>
    <w:rsid w:val="0025077D"/>
    <w:rsid w:val="002741A3"/>
    <w:rsid w:val="0045014E"/>
    <w:rsid w:val="00607C2D"/>
    <w:rsid w:val="006C252F"/>
    <w:rsid w:val="007260DD"/>
    <w:rsid w:val="007B5D86"/>
    <w:rsid w:val="00E075FF"/>
    <w:rsid w:val="00E3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1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741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icparma@gmail.com" TargetMode="External"/><Relationship Id="rId5" Type="http://schemas.openxmlformats.org/officeDocument/2006/relationships/hyperlink" Target="http://www.mei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AIPO</dc:creator>
  <cp:keywords/>
  <dc:description/>
  <cp:lastModifiedBy>AIPO</cp:lastModifiedBy>
  <cp:revision>5</cp:revision>
  <cp:lastPrinted>2014-10-03T11:52:00Z</cp:lastPrinted>
  <dcterms:created xsi:type="dcterms:W3CDTF">2014-10-03T07:33:00Z</dcterms:created>
  <dcterms:modified xsi:type="dcterms:W3CDTF">2014-10-16T09:14:00Z</dcterms:modified>
</cp:coreProperties>
</file>